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32.2.1</w:t>
      </w:r>
      <w:r w:rsidR="00277676">
        <w:rPr>
          <w:rFonts w:ascii="Calibri" w:hAnsi="Calibri"/>
          <w:sz w:val="22"/>
          <w:szCs w:val="22"/>
        </w:rPr>
        <w:t>5</w:t>
      </w:r>
      <w:r w:rsidR="00301019">
        <w:rPr>
          <w:rFonts w:ascii="Calibri" w:hAnsi="Calibri"/>
          <w:sz w:val="22"/>
          <w:szCs w:val="22"/>
        </w:rPr>
        <w:t>.</w:t>
      </w:r>
      <w:r w:rsidRPr="00492B9A">
        <w:rPr>
          <w:rFonts w:ascii="Calibri" w:hAnsi="Calibri"/>
          <w:sz w:val="22"/>
          <w:szCs w:val="22"/>
        </w:rPr>
        <w:t xml:space="preserve"> МЕТОДИКА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РАСЧЕТА СУБВЕНЦИЙ МЕСТНЫМ БЮДЖЕТАМ,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ПРЕДОСТАВЛЯЕМЫХ ИЗ КРАЕВОГО БЮДЖЕТА ДЛЯ ОСУЩЕСТВЛЕНИЯ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ГОСУДАРСТВЕННЫХ ПОЛНОМОЧИЙ КАМЧАТСКОГО КРАЯ ПО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ОРГАНИЗАЦИИ ПРОВЕДЕНИЯ МЕРОПРИЯТИЙ ПО ОТЛОВУ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И СОДЕРЖАНИЮ БЕЗНАДЗОРНЫХ ЖИВОТНЫХ</w:t>
      </w:r>
    </w:p>
    <w:p w:rsidR="00492B9A" w:rsidRPr="00492B9A" w:rsidRDefault="00492B9A" w:rsidP="00492B9A">
      <w:pPr>
        <w:pStyle w:val="ConsPlusTitle"/>
        <w:jc w:val="center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В КАМЧАТСКОМ КРАЕ</w:t>
      </w:r>
    </w:p>
    <w:p w:rsidR="00492B9A" w:rsidRDefault="00492B9A" w:rsidP="00492B9A">
      <w:pPr>
        <w:pStyle w:val="ConsPlusNormal"/>
        <w:ind w:firstLine="540"/>
        <w:jc w:val="both"/>
        <w:outlineLvl w:val="0"/>
      </w:pPr>
    </w:p>
    <w:p w:rsidR="00492B9A" w:rsidRPr="00492B9A" w:rsidRDefault="00492B9A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492B9A">
        <w:rPr>
          <w:rFonts w:ascii="Calibri" w:hAnsi="Calibri"/>
          <w:sz w:val="22"/>
          <w:szCs w:val="22"/>
        </w:rPr>
        <w:t>Размер субвенции местному бюджету, предоставляемой из краевого бюджета для осуществления государственных полномочий Камчатского края по организации проведения мероприятий по отлову и содержанию безнадзорных животных в Камчатском крае (далее - субвенция), определяется по формуле:</w:t>
      </w:r>
    </w:p>
    <w:p w:rsidR="00492B9A" w:rsidRPr="00492B9A" w:rsidRDefault="00492B9A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</w:p>
    <w:p w:rsidR="00492B9A" w:rsidRPr="00927808" w:rsidRDefault="00927808" w:rsidP="0029680C">
      <w:pPr>
        <w:pStyle w:val="ConsPlusNormal"/>
        <w:jc w:val="center"/>
      </w:pPr>
      <w:proofErr w:type="spellStart"/>
      <w:r w:rsidRPr="00927808">
        <w:rPr>
          <w:rFonts w:ascii="Times New Roman" w:hAnsi="Times New Roman" w:cs="Times New Roman"/>
          <w:sz w:val="28"/>
          <w:szCs w:val="28"/>
        </w:rPr>
        <w:t>S</w:t>
      </w:r>
      <w:r w:rsidRPr="00927808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927808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27808">
        <w:rPr>
          <w:rFonts w:ascii="Times New Roman" w:hAnsi="Times New Roman" w:cs="Times New Roman"/>
          <w:sz w:val="28"/>
          <w:szCs w:val="28"/>
        </w:rPr>
        <w:t>Ч</w:t>
      </w:r>
      <w:r w:rsidRPr="00927808">
        <w:rPr>
          <w:rFonts w:ascii="Times New Roman" w:hAnsi="Times New Roman" w:cs="Times New Roman"/>
          <w:sz w:val="28"/>
          <w:szCs w:val="28"/>
          <w:vertAlign w:val="superscript"/>
        </w:rPr>
        <w:t>бж</w:t>
      </w:r>
      <w:proofErr w:type="spellEnd"/>
      <w:r w:rsidRPr="0092780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27808">
        <w:rPr>
          <w:rFonts w:ascii="Times New Roman" w:hAnsi="Times New Roman" w:cs="Times New Roman"/>
          <w:sz w:val="28"/>
          <w:szCs w:val="28"/>
        </w:rPr>
        <w:t xml:space="preserve"> х </w:t>
      </w:r>
      <w:r w:rsidRPr="00927808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927808">
        <w:rPr>
          <w:rFonts w:ascii="Times New Roman" w:hAnsi="Times New Roman" w:cs="Times New Roman"/>
          <w:sz w:val="28"/>
          <w:szCs w:val="28"/>
          <w:vertAlign w:val="superscript"/>
        </w:rPr>
        <w:t>бж</w:t>
      </w:r>
      <w:proofErr w:type="spellEnd"/>
      <w:r w:rsidRPr="00927808">
        <w:rPr>
          <w:rFonts w:ascii="Times New Roman" w:hAnsi="Times New Roman" w:cs="Times New Roman"/>
          <w:sz w:val="28"/>
          <w:szCs w:val="28"/>
        </w:rPr>
        <w:t xml:space="preserve"> х К</w:t>
      </w:r>
      <w:r w:rsidRPr="00927808">
        <w:rPr>
          <w:rFonts w:ascii="Times New Roman" w:hAnsi="Times New Roman" w:cs="Times New Roman"/>
          <w:sz w:val="28"/>
          <w:szCs w:val="28"/>
          <w:vertAlign w:val="subscript"/>
        </w:rPr>
        <w:t>утил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2780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27808">
        <w:rPr>
          <w:rFonts w:ascii="Times New Roman" w:hAnsi="Times New Roman" w:cs="Times New Roman"/>
          <w:sz w:val="28"/>
          <w:szCs w:val="28"/>
        </w:rPr>
        <w:t xml:space="preserve">х </w:t>
      </w:r>
      <w:proofErr w:type="spellStart"/>
      <w:r w:rsidRPr="00927808">
        <w:rPr>
          <w:rFonts w:ascii="Times New Roman" w:hAnsi="Times New Roman" w:cs="Times New Roman"/>
          <w:sz w:val="28"/>
          <w:szCs w:val="28"/>
        </w:rPr>
        <w:t>К</w:t>
      </w:r>
      <w:r w:rsidRPr="00927808">
        <w:rPr>
          <w:rFonts w:ascii="Times New Roman" w:hAnsi="Times New Roman" w:cs="Times New Roman"/>
          <w:sz w:val="28"/>
          <w:szCs w:val="28"/>
          <w:vertAlign w:val="subscript"/>
        </w:rPr>
        <w:t>мун</w:t>
      </w:r>
      <w:proofErr w:type="spellEnd"/>
      <w:r w:rsidRPr="0092780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27808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927808">
        <w:rPr>
          <w:rFonts w:ascii="Times New Roman" w:hAnsi="Times New Roman" w:cs="Times New Roman"/>
          <w:sz w:val="28"/>
          <w:szCs w:val="28"/>
        </w:rPr>
        <w:t>К</w:t>
      </w:r>
      <w:r w:rsidRPr="00927808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proofErr w:type="spellEnd"/>
      <w:r w:rsidRPr="00927808">
        <w:rPr>
          <w:rFonts w:ascii="Times New Roman" w:hAnsi="Times New Roman" w:cs="Times New Roman"/>
          <w:sz w:val="28"/>
          <w:szCs w:val="28"/>
        </w:rPr>
        <w:t xml:space="preserve"> х </w:t>
      </w:r>
      <w:proofErr w:type="spellStart"/>
      <w:r w:rsidRPr="00927808">
        <w:rPr>
          <w:rFonts w:ascii="Times New Roman" w:hAnsi="Times New Roman" w:cs="Times New Roman"/>
          <w:sz w:val="28"/>
          <w:szCs w:val="28"/>
        </w:rPr>
        <w:t>К</w:t>
      </w:r>
      <w:r w:rsidRPr="00927808">
        <w:rPr>
          <w:rFonts w:ascii="Times New Roman" w:hAnsi="Times New Roman" w:cs="Times New Roman"/>
          <w:sz w:val="28"/>
          <w:szCs w:val="28"/>
          <w:vertAlign w:val="subscript"/>
        </w:rPr>
        <w:t>адм</w:t>
      </w:r>
      <w:proofErr w:type="spellEnd"/>
      <w:r w:rsidRPr="00927808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27808">
        <w:rPr>
          <w:rFonts w:ascii="Times New Roman" w:hAnsi="Times New Roman" w:cs="Times New Roman"/>
          <w:sz w:val="28"/>
          <w:szCs w:val="28"/>
        </w:rPr>
        <w:t>Р</w:t>
      </w:r>
      <w:r w:rsidRPr="00927808">
        <w:rPr>
          <w:rFonts w:ascii="Times New Roman" w:hAnsi="Times New Roman" w:cs="Times New Roman"/>
          <w:sz w:val="28"/>
          <w:szCs w:val="28"/>
          <w:vertAlign w:val="superscript"/>
        </w:rPr>
        <w:t>стер</w:t>
      </w:r>
      <w:proofErr w:type="spellEnd"/>
      <w:r w:rsidRPr="0092780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27808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927808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927808">
        <w:rPr>
          <w:rFonts w:ascii="Times New Roman" w:hAnsi="Times New Roman" w:cs="Times New Roman"/>
          <w:sz w:val="28"/>
          <w:szCs w:val="28"/>
        </w:rPr>
        <w:t>P</w:t>
      </w:r>
      <w:r w:rsidRPr="00927808">
        <w:rPr>
          <w:rFonts w:ascii="Times New Roman" w:hAnsi="Times New Roman" w:cs="Times New Roman"/>
          <w:sz w:val="28"/>
          <w:szCs w:val="28"/>
          <w:vertAlign w:val="superscript"/>
        </w:rPr>
        <w:t>им</w:t>
      </w:r>
      <w:proofErr w:type="spellEnd"/>
      <w:r w:rsidRPr="00927808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27808">
        <w:rPr>
          <w:rFonts w:ascii="Times New Roman" w:hAnsi="Times New Roman" w:cs="Times New Roman"/>
          <w:sz w:val="28"/>
          <w:szCs w:val="28"/>
        </w:rPr>
        <w:t>, где:</w:t>
      </w:r>
    </w:p>
    <w:p w:rsidR="00492B9A" w:rsidRDefault="00492B9A" w:rsidP="00492B9A">
      <w:pPr>
        <w:pStyle w:val="ConsPlusNormal"/>
        <w:ind w:firstLine="709"/>
        <w:jc w:val="both"/>
      </w:pPr>
    </w:p>
    <w:p w:rsidR="00492B9A" w:rsidRPr="0092668C" w:rsidRDefault="00AA1686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92668C">
        <w:rPr>
          <w:rFonts w:ascii="Times New Roman" w:hAnsi="Times New Roman"/>
          <w:sz w:val="28"/>
          <w:szCs w:val="28"/>
          <w:lang w:val="en-US"/>
        </w:rPr>
        <w:t>Sj</w:t>
      </w:r>
      <w:r w:rsidR="00492B9A" w:rsidRPr="0092668C">
        <w:t xml:space="preserve"> - </w:t>
      </w:r>
      <w:r w:rsidR="00492B9A" w:rsidRPr="0092668C">
        <w:rPr>
          <w:rFonts w:ascii="Calibri" w:hAnsi="Calibri"/>
          <w:sz w:val="22"/>
          <w:szCs w:val="22"/>
        </w:rPr>
        <w:t>размер субвенции бюджету j-того муниципального района (городского округа) в Камчатском крае в очередном финансовом году;</w:t>
      </w:r>
    </w:p>
    <w:p w:rsidR="00492B9A" w:rsidRPr="0092668C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proofErr w:type="spellStart"/>
      <w:r w:rsidRPr="0092668C">
        <w:rPr>
          <w:rFonts w:ascii="Times New Roman" w:hAnsi="Times New Roman" w:cs="Times New Roman"/>
          <w:sz w:val="28"/>
          <w:szCs w:val="28"/>
        </w:rPr>
        <w:t>Ч</w:t>
      </w:r>
      <w:r w:rsidRPr="0092668C">
        <w:rPr>
          <w:rFonts w:ascii="Times New Roman" w:hAnsi="Times New Roman" w:cs="Times New Roman"/>
          <w:sz w:val="28"/>
          <w:szCs w:val="28"/>
          <w:vertAlign w:val="superscript"/>
        </w:rPr>
        <w:t>бж</w:t>
      </w:r>
      <w:proofErr w:type="spellEnd"/>
      <w:r w:rsidRPr="009266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Pr="0092668C">
        <w:t xml:space="preserve"> </w:t>
      </w:r>
      <w:r w:rsidR="00492B9A" w:rsidRPr="0092668C">
        <w:t xml:space="preserve">- </w:t>
      </w:r>
      <w:r w:rsidR="00492B9A" w:rsidRPr="0092668C">
        <w:rPr>
          <w:rFonts w:ascii="Calibri" w:hAnsi="Calibri"/>
          <w:sz w:val="22"/>
          <w:szCs w:val="22"/>
        </w:rPr>
        <w:t>прогнозное количество безнадзорных животных в j-том муниципальном районе (городском округе) в Камчатском крае в очередном финансовом году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492B9A" w:rsidRPr="0092668C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92668C">
        <w:rPr>
          <w:rFonts w:ascii="Times New Roman" w:hAnsi="Times New Roman" w:cs="Times New Roman"/>
          <w:sz w:val="28"/>
          <w:szCs w:val="28"/>
          <w:lang w:val="en-US"/>
        </w:rPr>
        <w:t>N</w:t>
      </w:r>
      <w:proofErr w:type="spellStart"/>
      <w:r w:rsidRPr="0092668C">
        <w:rPr>
          <w:rFonts w:ascii="Times New Roman" w:hAnsi="Times New Roman" w:cs="Times New Roman"/>
          <w:sz w:val="28"/>
          <w:szCs w:val="28"/>
          <w:vertAlign w:val="superscript"/>
        </w:rPr>
        <w:t>бж</w:t>
      </w:r>
      <w:proofErr w:type="spellEnd"/>
      <w:r w:rsidRPr="0092668C">
        <w:t xml:space="preserve"> </w:t>
      </w:r>
      <w:r w:rsidR="00492B9A" w:rsidRPr="0092668C">
        <w:t xml:space="preserve">- </w:t>
      </w:r>
      <w:r w:rsidR="00492B9A" w:rsidRPr="0092668C">
        <w:rPr>
          <w:rFonts w:ascii="Calibri" w:hAnsi="Calibri"/>
          <w:sz w:val="22"/>
          <w:szCs w:val="22"/>
        </w:rPr>
        <w:t>норматив финансовых затрат на проведение мероприятий по отлову и содержанию одного безнадзорного животного в текущем финансовом году, устанавливаемый законом Камчатского края о краевом бюджете;</w:t>
      </w:r>
    </w:p>
    <w:p w:rsidR="00492B9A" w:rsidRPr="0092668C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92668C">
        <w:rPr>
          <w:rFonts w:ascii="Times New Roman" w:hAnsi="Times New Roman" w:cs="Times New Roman"/>
          <w:sz w:val="28"/>
          <w:szCs w:val="28"/>
        </w:rPr>
        <w:t>К</w:t>
      </w:r>
      <w:r w:rsidRPr="0092668C">
        <w:rPr>
          <w:rFonts w:ascii="Times New Roman" w:hAnsi="Times New Roman" w:cs="Times New Roman"/>
          <w:sz w:val="28"/>
          <w:szCs w:val="28"/>
          <w:vertAlign w:val="subscript"/>
        </w:rPr>
        <w:t>утил</w:t>
      </w:r>
      <w:r w:rsidRPr="009266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492B9A" w:rsidRPr="0092668C">
        <w:t xml:space="preserve"> - </w:t>
      </w:r>
      <w:r w:rsidR="00492B9A" w:rsidRPr="0092668C">
        <w:rPr>
          <w:rFonts w:ascii="Calibri" w:hAnsi="Calibri"/>
          <w:sz w:val="22"/>
          <w:szCs w:val="22"/>
        </w:rPr>
        <w:t>коэффициент утилизации для j-того муниципального района (городского округа) в Камчатском крае, устанавливаемый:</w:t>
      </w:r>
    </w:p>
    <w:p w:rsidR="00492B9A" w:rsidRPr="0092668C" w:rsidRDefault="00492B9A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92668C">
        <w:rPr>
          <w:rFonts w:ascii="Calibri" w:hAnsi="Calibri"/>
          <w:sz w:val="22"/>
          <w:szCs w:val="22"/>
        </w:rPr>
        <w:t>для муниципальных районов (городских округов) в Камчатском крае, на территориях которых имеются скотомогильники с биотермическими ямами, - в размере 1;</w:t>
      </w:r>
    </w:p>
    <w:p w:rsidR="00492B9A" w:rsidRPr="0092668C" w:rsidRDefault="00AA1686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92668C">
        <w:rPr>
          <w:rFonts w:ascii="Calibri" w:hAnsi="Calibri"/>
          <w:sz w:val="22"/>
          <w:szCs w:val="22"/>
        </w:rPr>
        <w:t>д</w:t>
      </w:r>
      <w:r w:rsidR="00492B9A" w:rsidRPr="0092668C">
        <w:rPr>
          <w:rFonts w:ascii="Calibri" w:hAnsi="Calibri"/>
          <w:sz w:val="22"/>
          <w:szCs w:val="22"/>
        </w:rPr>
        <w:t>ля муниципальных районов (городских округов) в Камчатском крае, на территориях которых отсутствуют скотомогильники с биотермическими ямами, - в размере 1, 268;</w:t>
      </w:r>
    </w:p>
    <w:p w:rsidR="00492B9A" w:rsidRPr="0092668C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proofErr w:type="spellStart"/>
      <w:r w:rsidRPr="0092668C">
        <w:rPr>
          <w:rFonts w:ascii="Times New Roman" w:hAnsi="Times New Roman" w:cs="Times New Roman"/>
          <w:sz w:val="28"/>
          <w:szCs w:val="28"/>
        </w:rPr>
        <w:t>К</w:t>
      </w:r>
      <w:r w:rsidRPr="0092668C">
        <w:rPr>
          <w:rFonts w:ascii="Times New Roman" w:hAnsi="Times New Roman" w:cs="Times New Roman"/>
          <w:sz w:val="28"/>
          <w:szCs w:val="28"/>
          <w:vertAlign w:val="subscript"/>
        </w:rPr>
        <w:t>мун</w:t>
      </w:r>
      <w:proofErr w:type="spellEnd"/>
      <w:r w:rsidRPr="0092668C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j</w:t>
      </w:r>
      <w:r w:rsidR="00492B9A" w:rsidRPr="0092668C">
        <w:t xml:space="preserve"> - </w:t>
      </w:r>
      <w:r w:rsidR="00492B9A" w:rsidRPr="0092668C">
        <w:rPr>
          <w:rFonts w:ascii="Calibri" w:hAnsi="Calibri"/>
          <w:sz w:val="22"/>
          <w:szCs w:val="22"/>
        </w:rPr>
        <w:t xml:space="preserve">размер муниципального коэффициента в j-том муниципальном районе (городском округе) в Камчатском крае, утверждаемого распоряжением Правительства Камчатского края в соответствии </w:t>
      </w:r>
      <w:proofErr w:type="gramStart"/>
      <w:r w:rsidR="00492B9A" w:rsidRPr="0092668C">
        <w:rPr>
          <w:rFonts w:ascii="Calibri" w:hAnsi="Calibri"/>
          <w:sz w:val="22"/>
          <w:szCs w:val="22"/>
        </w:rPr>
        <w:t>со</w:t>
      </w:r>
      <w:r w:rsidR="0029680C" w:rsidRPr="0092668C">
        <w:rPr>
          <w:rFonts w:ascii="Calibri" w:hAnsi="Calibri"/>
          <w:sz w:val="22"/>
          <w:szCs w:val="22"/>
        </w:rPr>
        <w:t xml:space="preserve"> </w:t>
      </w:r>
      <w:r w:rsidR="00492B9A" w:rsidRPr="0092668C">
        <w:rPr>
          <w:rFonts w:ascii="Calibri" w:hAnsi="Calibri"/>
          <w:sz w:val="22"/>
          <w:szCs w:val="22"/>
        </w:rPr>
        <w:t xml:space="preserve"> </w:t>
      </w:r>
      <w:hyperlink r:id="rId4" w:history="1">
        <w:r w:rsidR="00492B9A" w:rsidRPr="0092668C">
          <w:rPr>
            <w:rFonts w:ascii="Calibri" w:hAnsi="Calibri"/>
            <w:sz w:val="22"/>
            <w:szCs w:val="22"/>
          </w:rPr>
          <w:t>статьей</w:t>
        </w:r>
        <w:proofErr w:type="gramEnd"/>
      </w:hyperlink>
      <w:r w:rsidR="00492B9A" w:rsidRPr="0092668C">
        <w:rPr>
          <w:rFonts w:ascii="Calibri" w:hAnsi="Calibri"/>
          <w:sz w:val="22"/>
          <w:szCs w:val="22"/>
        </w:rPr>
        <w:t xml:space="preserve"> 5 Закона Камчатского края от 05.03.2008 N 14 "О прожиточном минимуме в Камчатском крае", на </w:t>
      </w:r>
      <w:r w:rsidR="0029680C" w:rsidRPr="0092668C">
        <w:rPr>
          <w:rFonts w:ascii="Calibri" w:hAnsi="Calibri"/>
          <w:sz w:val="22"/>
          <w:szCs w:val="22"/>
        </w:rPr>
        <w:t xml:space="preserve">    </w:t>
      </w:r>
      <w:r w:rsidR="00492B9A" w:rsidRPr="0092668C">
        <w:rPr>
          <w:rFonts w:ascii="Calibri" w:hAnsi="Calibri"/>
          <w:sz w:val="22"/>
          <w:szCs w:val="22"/>
        </w:rPr>
        <w:t>1-ый квартал текущего финансового года;</w:t>
      </w:r>
    </w:p>
    <w:p w:rsidR="00492B9A" w:rsidRPr="0092668C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92668C">
        <w:rPr>
          <w:rFonts w:ascii="Times New Roman" w:hAnsi="Times New Roman" w:cs="Times New Roman"/>
          <w:sz w:val="28"/>
          <w:szCs w:val="28"/>
        </w:rPr>
        <w:t>К</w:t>
      </w:r>
      <w:r w:rsidRPr="0092668C">
        <w:rPr>
          <w:rFonts w:ascii="Times New Roman" w:hAnsi="Times New Roman" w:cs="Times New Roman"/>
          <w:sz w:val="28"/>
          <w:szCs w:val="28"/>
          <w:vertAlign w:val="subscript"/>
        </w:rPr>
        <w:t>инф</w:t>
      </w:r>
      <w:r w:rsidR="00492B9A" w:rsidRPr="0092668C">
        <w:t xml:space="preserve"> - </w:t>
      </w:r>
      <w:r w:rsidR="00492B9A" w:rsidRPr="0092668C">
        <w:rPr>
          <w:rFonts w:ascii="Calibri" w:hAnsi="Calibri"/>
          <w:sz w:val="22"/>
          <w:szCs w:val="22"/>
        </w:rPr>
        <w:t>индекс потребительских цен на очередной финансовый год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социально-экономического развития Камчатского края;</w:t>
      </w:r>
    </w:p>
    <w:p w:rsidR="00492B9A" w:rsidRPr="0092668C" w:rsidRDefault="00301019" w:rsidP="0029680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r w:rsidRPr="0092668C">
        <w:rPr>
          <w:rFonts w:ascii="Times New Roman" w:hAnsi="Times New Roman" w:cs="Times New Roman"/>
          <w:sz w:val="28"/>
          <w:szCs w:val="28"/>
        </w:rPr>
        <w:t>К</w:t>
      </w:r>
      <w:r w:rsidRPr="0092668C">
        <w:rPr>
          <w:rFonts w:ascii="Times New Roman" w:hAnsi="Times New Roman" w:cs="Times New Roman"/>
          <w:sz w:val="28"/>
          <w:szCs w:val="28"/>
          <w:vertAlign w:val="subscript"/>
        </w:rPr>
        <w:t>адм</w:t>
      </w:r>
      <w:r w:rsidR="00492B9A" w:rsidRPr="0092668C">
        <w:t xml:space="preserve"> - </w:t>
      </w:r>
      <w:r w:rsidR="00492B9A" w:rsidRPr="0092668C">
        <w:rPr>
          <w:rFonts w:ascii="Calibri" w:hAnsi="Calibri"/>
          <w:sz w:val="22"/>
          <w:szCs w:val="22"/>
        </w:rPr>
        <w:t>коэффициент, учитывающий расходы на обеспечение осуществления государственных полномочий Камчатского края,</w:t>
      </w:r>
      <w:r w:rsidR="00927808" w:rsidRPr="0092668C">
        <w:rPr>
          <w:rFonts w:ascii="Calibri" w:hAnsi="Calibri"/>
          <w:sz w:val="22"/>
          <w:szCs w:val="22"/>
        </w:rPr>
        <w:t xml:space="preserve"> устанавливаемый в размере 1,05;</w:t>
      </w:r>
    </w:p>
    <w:p w:rsidR="0092668C" w:rsidRPr="0092668C" w:rsidRDefault="0092668C" w:rsidP="0092668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proofErr w:type="spellStart"/>
      <w:r w:rsidRPr="00F43E8B">
        <w:rPr>
          <w:rFonts w:ascii="Times New Roman" w:hAnsi="Times New Roman" w:cs="Times New Roman"/>
          <w:sz w:val="28"/>
          <w:szCs w:val="28"/>
        </w:rPr>
        <w:t>Р</w:t>
      </w:r>
      <w:r w:rsidRPr="00F43E8B">
        <w:rPr>
          <w:rFonts w:ascii="Times New Roman" w:hAnsi="Times New Roman" w:cs="Times New Roman"/>
          <w:sz w:val="28"/>
          <w:szCs w:val="28"/>
          <w:vertAlign w:val="subscript"/>
        </w:rPr>
        <w:t>стер</w:t>
      </w:r>
      <w:proofErr w:type="spellEnd"/>
      <w:r w:rsidRPr="00F43E8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92668C">
        <w:rPr>
          <w:rFonts w:ascii="Calibri" w:hAnsi="Calibri"/>
          <w:sz w:val="22"/>
          <w:szCs w:val="22"/>
        </w:rPr>
        <w:t xml:space="preserve"> - расходы на стерилизацию безнадзорных животных в j - том муниципальном районе (городском округе) в очередном финансовом году по да</w:t>
      </w:r>
      <w:bookmarkStart w:id="0" w:name="_GoBack"/>
      <w:bookmarkEnd w:id="0"/>
      <w:r w:rsidRPr="0092668C">
        <w:rPr>
          <w:rFonts w:ascii="Calibri" w:hAnsi="Calibri"/>
          <w:sz w:val="22"/>
          <w:szCs w:val="22"/>
        </w:rPr>
        <w:t>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ветеринарии;</w:t>
      </w:r>
    </w:p>
    <w:p w:rsidR="00927808" w:rsidRPr="0092668C" w:rsidRDefault="0092668C" w:rsidP="0092668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  <w:proofErr w:type="spellStart"/>
      <w:r w:rsidRPr="00F43E8B">
        <w:rPr>
          <w:rFonts w:ascii="Times New Roman" w:hAnsi="Times New Roman" w:cs="Times New Roman"/>
          <w:sz w:val="28"/>
          <w:szCs w:val="28"/>
        </w:rPr>
        <w:t>P</w:t>
      </w:r>
      <w:r w:rsidRPr="00F43E8B">
        <w:rPr>
          <w:rFonts w:ascii="Times New Roman" w:hAnsi="Times New Roman" w:cs="Times New Roman"/>
          <w:sz w:val="28"/>
          <w:szCs w:val="28"/>
          <w:vertAlign w:val="subscript"/>
        </w:rPr>
        <w:t>им</w:t>
      </w:r>
      <w:proofErr w:type="spellEnd"/>
      <w:r w:rsidRPr="00F43E8B">
        <w:rPr>
          <w:rFonts w:ascii="Times New Roman" w:hAnsi="Times New Roman" w:cs="Times New Roman"/>
          <w:sz w:val="28"/>
          <w:szCs w:val="28"/>
          <w:vertAlign w:val="subscript"/>
        </w:rPr>
        <w:t>j</w:t>
      </w:r>
      <w:r w:rsidRPr="0092668C">
        <w:rPr>
          <w:rFonts w:ascii="Calibri" w:hAnsi="Calibri"/>
          <w:sz w:val="22"/>
          <w:szCs w:val="22"/>
        </w:rPr>
        <w:t xml:space="preserve"> – расходы на приобретение и содержание имущества, необходимого для обеспечения исполнения государственных полномочий Камчатского края в j - том муниципальном районе (городском округе) в очередном финансовом году по данным исполнительного органа государственной власти Камчатского края, осуществляющего функции по выработке и реализации региональной политики в сфере ветеринарии.</w:t>
      </w:r>
    </w:p>
    <w:p w:rsidR="00492B9A" w:rsidRPr="0092668C" w:rsidRDefault="00492B9A" w:rsidP="0092668C">
      <w:pPr>
        <w:pStyle w:val="ConsPlusNormal"/>
        <w:ind w:firstLine="567"/>
        <w:jc w:val="both"/>
        <w:rPr>
          <w:rFonts w:ascii="Calibri" w:hAnsi="Calibri"/>
          <w:sz w:val="22"/>
          <w:szCs w:val="22"/>
        </w:rPr>
      </w:pPr>
    </w:p>
    <w:p w:rsidR="00492B9A" w:rsidRDefault="00492B9A" w:rsidP="00492B9A">
      <w:pPr>
        <w:pStyle w:val="ConsPlusNormal"/>
        <w:ind w:firstLine="540"/>
        <w:jc w:val="both"/>
      </w:pPr>
    </w:p>
    <w:p w:rsidR="005057F5" w:rsidRDefault="005057F5"/>
    <w:sectPr w:rsidR="005057F5" w:rsidSect="002A713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737B"/>
    <w:rsid w:val="00277676"/>
    <w:rsid w:val="0029680C"/>
    <w:rsid w:val="00301019"/>
    <w:rsid w:val="003C737B"/>
    <w:rsid w:val="00492B9A"/>
    <w:rsid w:val="004A7C60"/>
    <w:rsid w:val="005057F5"/>
    <w:rsid w:val="006D01CD"/>
    <w:rsid w:val="0092668C"/>
    <w:rsid w:val="00927808"/>
    <w:rsid w:val="00AA1686"/>
    <w:rsid w:val="00F4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94235-D601-47FB-B6AC-61AF077F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68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92B9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492B9A"/>
    <w:pPr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8A69EA30D32692661E134AB0C3B8A268D22DEB8F1D18051692AFCF3340250B144C26516D7BE5D19856BE287522H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Шаманаева Елена Михайловна</dc:creator>
  <cp:keywords/>
  <dc:description/>
  <cp:lastModifiedBy>Тараканов Вячеслав Юрьевич</cp:lastModifiedBy>
  <cp:revision>7</cp:revision>
  <dcterms:created xsi:type="dcterms:W3CDTF">2015-10-22T02:08:00Z</dcterms:created>
  <dcterms:modified xsi:type="dcterms:W3CDTF">2015-10-31T04:09:00Z</dcterms:modified>
</cp:coreProperties>
</file>